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b/>
          <w:sz w:val="24"/>
          <w:szCs w:val="24"/>
        </w:rPr>
        <w:t xml:space="preserve">КИМ по БИОЛОГИИ </w:t>
      </w: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2F0F">
        <w:rPr>
          <w:rFonts w:ascii="Times New Roman" w:hAnsi="Times New Roman" w:cs="Times New Roman"/>
          <w:b/>
          <w:sz w:val="24"/>
          <w:szCs w:val="24"/>
        </w:rPr>
        <w:t>8</w:t>
      </w:r>
      <w:r w:rsidRPr="00560289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b/>
          <w:sz w:val="24"/>
          <w:szCs w:val="24"/>
        </w:rPr>
        <w:t xml:space="preserve">Инструкция по выполнению работы </w:t>
      </w: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На выполнение работы по биологии даётся 45 минут. Работа включает в себя 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10 заданий.  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При выполнении работы не разрешается пользоваться учебником, рабочими тетрадями и другим справочным материалом.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При необходимости можно пользоваться черновиком. Записи в черновике проверяться и оцениваться не будут.  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</w:t>
      </w:r>
    </w:p>
    <w:p w:rsidR="00560289" w:rsidRP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60289" w:rsidRPr="00560289" w:rsidRDefault="00560289" w:rsidP="0056028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b/>
          <w:i/>
          <w:sz w:val="24"/>
          <w:szCs w:val="24"/>
        </w:rPr>
        <w:t xml:space="preserve">Желаем успеха! </w:t>
      </w: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0289" w:rsidRPr="00712F0F" w:rsidRDefault="00560289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588D" w:rsidRPr="00560289" w:rsidRDefault="0073588D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02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Явление, изображённое на рисунке, возникает при непродолжительном растяжении четырёхглавой мышцы бедра, вызванном лёгким ударом по сухожилию этой мышцы под надколенником. При ударе сухожилие растягивается, действуя в свою очередь на мышцу-разгибатель, что вызывает непроизвольное разгибание голени.</w:t>
      </w:r>
    </w:p>
    <w:p w:rsidR="0073588D" w:rsidRPr="00560289" w:rsidRDefault="0073588D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028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228975" cy="2343150"/>
            <wp:effectExtent l="19050" t="0" r="9525" b="0"/>
            <wp:docPr id="1" name="Рисунок 1" descr="https://bio11-vpr.sdamgia.ru/get_file?id=36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11-vpr.sdamgia.ru/get_file?id=3628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88D" w:rsidRPr="00560289" w:rsidRDefault="0073588D" w:rsidP="005602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0289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общее свойство живых организмов иллюстрирует данное явление?</w:t>
      </w:r>
    </w:p>
    <w:p w:rsidR="004E381E" w:rsidRPr="00560289" w:rsidRDefault="0073588D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2. Все приведенные ниже термины, кроме двух, используют для описания </w:t>
      </w:r>
      <w:r w:rsidR="00EF2DB7" w:rsidRPr="00560289">
        <w:rPr>
          <w:rFonts w:ascii="Times New Roman" w:hAnsi="Times New Roman" w:cs="Times New Roman"/>
          <w:sz w:val="24"/>
          <w:szCs w:val="24"/>
        </w:rPr>
        <w:t>данного явления. Определите два термина, «выпадающих» из общего списка, и запишите в таблицу цифры, под которыми они указаны.</w:t>
      </w:r>
    </w:p>
    <w:p w:rsidR="00EF2DB7" w:rsidRPr="00560289" w:rsidRDefault="00EF2DB7" w:rsidP="00560289">
      <w:pPr>
        <w:pStyle w:val="a6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Вставочный нейрон</w:t>
      </w:r>
    </w:p>
    <w:p w:rsidR="00EF2DB7" w:rsidRPr="00560289" w:rsidRDefault="00EF2DB7" w:rsidP="00560289">
      <w:pPr>
        <w:pStyle w:val="a6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Двигательный нейрон</w:t>
      </w:r>
    </w:p>
    <w:p w:rsidR="00EF2DB7" w:rsidRPr="00560289" w:rsidRDefault="00EF2DB7" w:rsidP="00560289">
      <w:pPr>
        <w:pStyle w:val="a6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Чувствительный нейрон</w:t>
      </w:r>
    </w:p>
    <w:p w:rsidR="00EF2DB7" w:rsidRPr="00560289" w:rsidRDefault="001D2E26" w:rsidP="00560289">
      <w:pPr>
        <w:pStyle w:val="a6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Большеберцовая кость</w:t>
      </w:r>
    </w:p>
    <w:p w:rsidR="001D2E26" w:rsidRPr="00560289" w:rsidRDefault="001D2E26" w:rsidP="00560289">
      <w:pPr>
        <w:pStyle w:val="a6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Бедренная кость</w:t>
      </w:r>
    </w:p>
    <w:p w:rsidR="002060ED" w:rsidRPr="00560289" w:rsidRDefault="00EF2DB7" w:rsidP="00560289">
      <w:pPr>
        <w:tabs>
          <w:tab w:val="left" w:pos="15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3. </w:t>
      </w:r>
      <w:r w:rsidR="002060ED" w:rsidRPr="00560289">
        <w:rPr>
          <w:rFonts w:ascii="Times New Roman" w:hAnsi="Times New Roman" w:cs="Times New Roman"/>
          <w:sz w:val="24"/>
          <w:szCs w:val="24"/>
        </w:rPr>
        <w:t xml:space="preserve">Изучите диаграмму соотношения групп химических веществ в костях </w:t>
      </w:r>
      <w:r w:rsidR="00560289">
        <w:rPr>
          <w:rFonts w:ascii="Times New Roman" w:hAnsi="Times New Roman" w:cs="Times New Roman"/>
          <w:sz w:val="24"/>
          <w:szCs w:val="24"/>
        </w:rPr>
        <w:t>человека зрелого возраста</w:t>
      </w:r>
      <w:r w:rsidR="002060ED" w:rsidRPr="00560289">
        <w:rPr>
          <w:rFonts w:ascii="Times New Roman" w:hAnsi="Times New Roman" w:cs="Times New Roman"/>
          <w:sz w:val="24"/>
          <w:szCs w:val="24"/>
        </w:rPr>
        <w:t>. Какие из приведенных ниже описаний наиболее точно отражают содержащуюся в диаграмме информацию?</w:t>
      </w:r>
    </w:p>
    <w:p w:rsidR="00EF2DB7" w:rsidRPr="00560289" w:rsidRDefault="002060ED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9775" cy="2080604"/>
            <wp:effectExtent l="19050" t="0" r="9525" b="0"/>
            <wp:docPr id="4" name="Рисунок 4" descr="C:\Users\Home\AppData\Local\Microsoft\Windows\INetCache\Content.Word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AppData\Local\Microsoft\Windows\INetCache\Content.Word\img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481" cy="20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0ED" w:rsidRPr="00560289" w:rsidRDefault="001D2E26" w:rsidP="00560289">
      <w:pPr>
        <w:tabs>
          <w:tab w:val="left" w:pos="15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3.1</w:t>
      </w:r>
      <w:r w:rsidR="002060ED" w:rsidRPr="00560289">
        <w:rPr>
          <w:rFonts w:ascii="Times New Roman" w:hAnsi="Times New Roman" w:cs="Times New Roman"/>
          <w:sz w:val="24"/>
          <w:szCs w:val="24"/>
        </w:rPr>
        <w:t>В химическом составе костей взрослого человека</w:t>
      </w:r>
    </w:p>
    <w:p w:rsidR="002060ED" w:rsidRPr="00560289" w:rsidRDefault="002060ED" w:rsidP="00560289">
      <w:pPr>
        <w:pStyle w:val="a6"/>
        <w:numPr>
          <w:ilvl w:val="0"/>
          <w:numId w:val="4"/>
        </w:numPr>
        <w:tabs>
          <w:tab w:val="left" w:pos="159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Содержит четверть воды</w:t>
      </w:r>
    </w:p>
    <w:p w:rsidR="002060ED" w:rsidRPr="00560289" w:rsidRDefault="002060ED" w:rsidP="00560289">
      <w:pPr>
        <w:pStyle w:val="a6"/>
        <w:numPr>
          <w:ilvl w:val="0"/>
          <w:numId w:val="4"/>
        </w:numPr>
        <w:tabs>
          <w:tab w:val="left" w:pos="159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Содержатся преимущественно неорганические вещества</w:t>
      </w:r>
    </w:p>
    <w:p w:rsidR="002060ED" w:rsidRPr="00560289" w:rsidRDefault="002060ED" w:rsidP="00560289">
      <w:pPr>
        <w:pStyle w:val="a6"/>
        <w:numPr>
          <w:ilvl w:val="0"/>
          <w:numId w:val="4"/>
        </w:numPr>
        <w:tabs>
          <w:tab w:val="left" w:pos="159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Половину веществ составляют органические вещества</w:t>
      </w:r>
    </w:p>
    <w:p w:rsidR="002060ED" w:rsidRPr="00560289" w:rsidRDefault="002060ED" w:rsidP="00560289">
      <w:pPr>
        <w:pStyle w:val="a6"/>
        <w:numPr>
          <w:ilvl w:val="0"/>
          <w:numId w:val="4"/>
        </w:numPr>
        <w:tabs>
          <w:tab w:val="left" w:pos="159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Содержится одинаковое количество воды и неорганических веществ</w:t>
      </w:r>
    </w:p>
    <w:p w:rsidR="00560289" w:rsidRDefault="00004CE0" w:rsidP="00560289">
      <w:pPr>
        <w:pStyle w:val="a6"/>
        <w:numPr>
          <w:ilvl w:val="0"/>
          <w:numId w:val="4"/>
        </w:numPr>
        <w:tabs>
          <w:tab w:val="left" w:pos="159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232410</wp:posOffset>
                </wp:positionV>
                <wp:extent cx="0" cy="276225"/>
                <wp:effectExtent l="9525" t="7620" r="9525" b="11430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DD9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72.45pt;margin-top:18.3pt;width:0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232410</wp:posOffset>
                </wp:positionV>
                <wp:extent cx="666750" cy="276225"/>
                <wp:effectExtent l="9525" t="7620" r="9525" b="1143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3CCF1" id="Rectangle 9" o:spid="_x0000_s1026" style="position:absolute;margin-left:44.7pt;margin-top:18.3pt;width:52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"/>
            </w:pict>
          </mc:Fallback>
        </mc:AlternateContent>
      </w:r>
      <w:r w:rsidR="002060ED" w:rsidRPr="00560289">
        <w:rPr>
          <w:rFonts w:ascii="Times New Roman" w:hAnsi="Times New Roman" w:cs="Times New Roman"/>
          <w:sz w:val="24"/>
          <w:szCs w:val="24"/>
        </w:rPr>
        <w:t>Четверть веществ приходится на неорганические вещества</w:t>
      </w:r>
    </w:p>
    <w:p w:rsidR="00560289" w:rsidRPr="00560289" w:rsidRDefault="00560289" w:rsidP="00560289">
      <w:pPr>
        <w:pStyle w:val="a6"/>
        <w:tabs>
          <w:tab w:val="left" w:pos="159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560289" w:rsidRPr="00560289" w:rsidRDefault="00560289" w:rsidP="00560289">
      <w:pPr>
        <w:pStyle w:val="a6"/>
        <w:tabs>
          <w:tab w:val="left" w:pos="159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060ED" w:rsidRPr="00560289" w:rsidRDefault="002060ED" w:rsidP="00560289">
      <w:pPr>
        <w:tabs>
          <w:tab w:val="left" w:pos="15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3.2 Какое свойство костям человека придают </w:t>
      </w:r>
      <w:r w:rsidR="00560289">
        <w:rPr>
          <w:rFonts w:ascii="Times New Roman" w:hAnsi="Times New Roman" w:cs="Times New Roman"/>
          <w:sz w:val="24"/>
          <w:szCs w:val="24"/>
        </w:rPr>
        <w:t>не</w:t>
      </w:r>
      <w:r w:rsidRPr="00560289">
        <w:rPr>
          <w:rFonts w:ascii="Times New Roman" w:hAnsi="Times New Roman" w:cs="Times New Roman"/>
          <w:sz w:val="24"/>
          <w:szCs w:val="24"/>
        </w:rPr>
        <w:t>органические вещества и какого его значение?</w:t>
      </w:r>
    </w:p>
    <w:p w:rsidR="002060ED" w:rsidRDefault="002060ED" w:rsidP="00560289">
      <w:pPr>
        <w:tabs>
          <w:tab w:val="left" w:pos="15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</w:t>
      </w:r>
      <w:r w:rsidR="0056028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4. Рассмотрите изображения и выполните задания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4B3E" w:rsidRPr="00560289" w:rsidTr="00564B3E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66925" cy="1550194"/>
                  <wp:effectExtent l="19050" t="0" r="9525" b="0"/>
                  <wp:docPr id="3" name="Рисунок 3" descr="C:\Users\Home\AppData\Local\Microsoft\Windows\INetCache\Content.Word\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ome\AppData\Local\Microsoft\Windows\INetCache\Content.Word\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5501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66950" cy="1589052"/>
                  <wp:effectExtent l="19050" t="0" r="0" b="0"/>
                  <wp:docPr id="6" name="Рисунок 6" descr="C:\Users\Home\AppData\Local\Microsoft\Windows\INetCache\Content.Word\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ome\AppData\Local\Microsoft\Windows\INetCache\Content.Word\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589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B3E" w:rsidRPr="00560289" w:rsidTr="00564B3E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1</w:t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2</w:t>
            </w:r>
          </w:p>
        </w:tc>
      </w:tr>
      <w:tr w:rsidR="00564B3E" w:rsidRPr="00560289" w:rsidTr="00564B3E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71675" cy="1775263"/>
                  <wp:effectExtent l="19050" t="0" r="9525" b="0"/>
                  <wp:docPr id="9" name="Рисунок 9" descr="C:\Users\Home\AppData\Local\Microsoft\Windows\INetCache\Content.Word\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Home\AppData\Local\Microsoft\Windows\INetCache\Content.Word\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7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6388" cy="1725732"/>
                  <wp:effectExtent l="19050" t="0" r="1562" b="0"/>
                  <wp:docPr id="18" name="Рисунок 18" descr="C:\Users\Home\AppData\Local\Microsoft\Windows\INetCache\Content.Word\hello_html_maca8a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Home\AppData\Local\Microsoft\Windows\INetCache\Content.Word\hello_html_maca8a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388" cy="1725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B3E" w:rsidRPr="00560289" w:rsidTr="00564B3E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3</w:t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4</w:t>
            </w:r>
          </w:p>
        </w:tc>
      </w:tr>
    </w:tbl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4.1 Какими цифрами обозначены изображения мышечной ткани?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4B3E" w:rsidRPr="00560289" w:rsidTr="00FE1775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4.2. Каким уникальным свойством обладает мышечная ткань? Поясните, в чем проявляется это свойство.</w:t>
      </w:r>
    </w:p>
    <w:p w:rsidR="00712F0F" w:rsidRPr="00712F0F" w:rsidRDefault="00712F0F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2F0F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</w:t>
      </w:r>
    </w:p>
    <w:p w:rsidR="00712F0F" w:rsidRPr="00712F0F" w:rsidRDefault="00712F0F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2F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5.1 В приведенной ниже таблице между позициями первого и второго столбца имеется взаимосвязь.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4B3E" w:rsidRPr="00560289" w:rsidTr="00FE1775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564B3E" w:rsidRPr="00560289" w:rsidTr="00FE1775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Рибосома</w:t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Биосинтез белка</w:t>
            </w:r>
          </w:p>
        </w:tc>
      </w:tr>
      <w:tr w:rsidR="00564B3E" w:rsidRPr="00560289" w:rsidTr="00FE1775">
        <w:tc>
          <w:tcPr>
            <w:tcW w:w="4785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митохондрии</w:t>
            </w:r>
          </w:p>
        </w:tc>
        <w:tc>
          <w:tcPr>
            <w:tcW w:w="4786" w:type="dxa"/>
          </w:tcPr>
          <w:p w:rsidR="00564B3E" w:rsidRPr="00560289" w:rsidRDefault="00564B3E" w:rsidP="00560289">
            <w:pPr>
              <w:tabs>
                <w:tab w:val="left" w:pos="354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1) хранение ДНК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2) транспорт веществ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3) фотосинтез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4) синтез АТФ</w:t>
      </w:r>
    </w:p>
    <w:p w:rsidR="00564B3E" w:rsidRPr="00560289" w:rsidRDefault="00004CE0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-53340</wp:posOffset>
                </wp:positionV>
                <wp:extent cx="295275" cy="361950"/>
                <wp:effectExtent l="9525" t="5715" r="9525" b="1333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25429" id="Rectangle 2" o:spid="_x0000_s1026" style="position:absolute;margin-left:37.2pt;margin-top:-4.2pt;width:23.2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"/>
            </w:pict>
          </mc:Fallback>
        </mc:AlternateContent>
      </w:r>
      <w:r w:rsidR="00074F5E" w:rsidRPr="00074F5E">
        <w:rPr>
          <w:rFonts w:ascii="Times New Roman" w:hAnsi="Times New Roman" w:cs="Times New Roman"/>
          <w:sz w:val="24"/>
          <w:szCs w:val="24"/>
        </w:rPr>
        <w:t>Ответ:</w:t>
      </w:r>
    </w:p>
    <w:p w:rsidR="00564B3E" w:rsidRPr="00560289" w:rsidRDefault="000F3CCB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5.2 С каким одномембран</w:t>
      </w:r>
      <w:r w:rsidR="00564B3E" w:rsidRPr="00560289">
        <w:rPr>
          <w:rFonts w:ascii="Times New Roman" w:hAnsi="Times New Roman" w:cs="Times New Roman"/>
          <w:sz w:val="24"/>
          <w:szCs w:val="24"/>
        </w:rPr>
        <w:t>ным органоидом клетки взаимосвязаны рибосомы?</w:t>
      </w:r>
    </w:p>
    <w:p w:rsidR="00564B3E" w:rsidRPr="00560289" w:rsidRDefault="00564B3E" w:rsidP="00560289">
      <w:pPr>
        <w:tabs>
          <w:tab w:val="left" w:pos="35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</w:t>
      </w:r>
    </w:p>
    <w:p w:rsidR="00C41E5A" w:rsidRPr="00560289" w:rsidRDefault="00C41E5A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6 Рассмотрите рисунок и ответьте на вопрос</w:t>
      </w:r>
    </w:p>
    <w:p w:rsidR="00C41E5A" w:rsidRPr="00560289" w:rsidRDefault="00C41E5A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6.1 Какой орган изображен на рисунке под буквой А?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41E5A" w:rsidRPr="00560289" w:rsidTr="00C41E5A">
        <w:tc>
          <w:tcPr>
            <w:tcW w:w="4785" w:type="dxa"/>
          </w:tcPr>
          <w:p w:rsidR="00C41E5A" w:rsidRPr="00560289" w:rsidRDefault="00C41E5A" w:rsidP="005602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1) поджелудочная железа</w:t>
            </w:r>
          </w:p>
          <w:p w:rsidR="00C41E5A" w:rsidRPr="00560289" w:rsidRDefault="00C41E5A" w:rsidP="005602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E7445" w:rsidRPr="00560289">
              <w:rPr>
                <w:rFonts w:ascii="Times New Roman" w:hAnsi="Times New Roman" w:cs="Times New Roman"/>
                <w:sz w:val="24"/>
                <w:szCs w:val="24"/>
              </w:rPr>
              <w:t>желудок</w:t>
            </w:r>
          </w:p>
          <w:p w:rsidR="006E7445" w:rsidRPr="00560289" w:rsidRDefault="006E7445" w:rsidP="005602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3) печень</w:t>
            </w:r>
          </w:p>
          <w:p w:rsidR="006E7445" w:rsidRPr="00560289" w:rsidRDefault="006E7445" w:rsidP="005602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4) селезенка</w:t>
            </w:r>
          </w:p>
        </w:tc>
        <w:tc>
          <w:tcPr>
            <w:tcW w:w="4786" w:type="dxa"/>
          </w:tcPr>
          <w:p w:rsidR="00C41E5A" w:rsidRPr="00560289" w:rsidRDefault="00C41E5A" w:rsidP="005602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55627" cy="2676525"/>
                  <wp:effectExtent l="19050" t="0" r="6523" b="0"/>
                  <wp:docPr id="2" name="Рисунок 21" descr="https://bio-oge.sdamgia.ru/get_file?id=8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bio-oge.sdamgia.ru/get_file?id=80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627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0289" w:rsidRDefault="00004CE0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184150</wp:posOffset>
                </wp:positionV>
                <wp:extent cx="409575" cy="295275"/>
                <wp:effectExtent l="9525" t="6350" r="9525" b="12700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FFB17" id="Rectangle 4" o:spid="_x0000_s1026" style="position:absolute;margin-left:37.2pt;margin-top:14.5pt;width:32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"/>
            </w:pict>
          </mc:Fallback>
        </mc:AlternateContent>
      </w:r>
    </w:p>
    <w:p w:rsidR="00560289" w:rsidRDefault="00560289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C41E5A" w:rsidRPr="00560289" w:rsidRDefault="006E7445" w:rsidP="005602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6.2 Укажите одну функцию органа А. К какой системе он относится?</w:t>
      </w:r>
    </w:p>
    <w:p w:rsidR="00560289" w:rsidRDefault="00C41E5A" w:rsidP="00560289">
      <w:pPr>
        <w:pBdr>
          <w:bottom w:val="single" w:sz="12" w:space="1" w:color="auto"/>
        </w:pBd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560289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60289" w:rsidRDefault="00560289" w:rsidP="00560289">
      <w:pPr>
        <w:pBdr>
          <w:bottom w:val="single" w:sz="12" w:space="1" w:color="auto"/>
        </w:pBd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E7445" w:rsidRPr="00560289" w:rsidRDefault="006E7445" w:rsidP="00560289">
      <w:pPr>
        <w:pBdr>
          <w:bottom w:val="single" w:sz="12" w:space="1" w:color="auto"/>
        </w:pBd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7. Выберите три верно обозначенные подписи к рисунку, н</w:t>
      </w:r>
      <w:r w:rsidR="00560289">
        <w:rPr>
          <w:rFonts w:ascii="Times New Roman" w:hAnsi="Times New Roman" w:cs="Times New Roman"/>
          <w:sz w:val="24"/>
          <w:szCs w:val="24"/>
        </w:rPr>
        <w:t>а котором изображено строение г</w:t>
      </w:r>
      <w:r w:rsidRPr="00560289">
        <w:rPr>
          <w:rFonts w:ascii="Times New Roman" w:hAnsi="Times New Roman" w:cs="Times New Roman"/>
          <w:sz w:val="24"/>
          <w:szCs w:val="24"/>
        </w:rPr>
        <w:t>лаза. Запишите в таблицу цифры, под которыми они указаны.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7445" w:rsidRPr="00560289" w:rsidTr="006E7445">
        <w:tc>
          <w:tcPr>
            <w:tcW w:w="4785" w:type="dxa"/>
          </w:tcPr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1) роговица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2) сетчатка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3) сосудистая влага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4) стекловидное тело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5) хрусталик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6) передняя камера глаза</w:t>
            </w:r>
          </w:p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E7445" w:rsidRPr="00560289" w:rsidRDefault="006E7445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66925" cy="1295400"/>
                  <wp:effectExtent l="19050" t="0" r="9525" b="0"/>
                  <wp:docPr id="5" name="Рисунок 24" descr="https://bio-ege.sdamgia.ru/get_file?id=94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bio-ege.sdamgia.ru/get_file?id=948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0289" w:rsidRDefault="00004CE0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180340</wp:posOffset>
                </wp:positionV>
                <wp:extent cx="9525" cy="314325"/>
                <wp:effectExtent l="9525" t="10160" r="9525" b="889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F2F5F" id="AutoShape 7" o:spid="_x0000_s1026" type="#_x0000_t32" style="position:absolute;margin-left:100.2pt;margin-top:14.2pt;width:.75pt;height:24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180340</wp:posOffset>
                </wp:positionV>
                <wp:extent cx="0" cy="314325"/>
                <wp:effectExtent l="9525" t="10160" r="9525" b="8890"/>
                <wp:wrapNone/>
                <wp:docPr id="1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9CE1C" id="AutoShape 6" o:spid="_x0000_s1026" type="#_x0000_t32" style="position:absolute;margin-left:64.2pt;margin-top:14.2pt;width:0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7OGwIAADs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180340</wp:posOffset>
                </wp:positionV>
                <wp:extent cx="1162050" cy="314325"/>
                <wp:effectExtent l="9525" t="10160" r="9525" b="889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4D3B6" id="Rectangle 5" o:spid="_x0000_s1026" style="position:absolute;margin-left:41.7pt;margin-top:14.2pt;width:91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"/>
            </w:pict>
          </mc:Fallback>
        </mc:AlternateContent>
      </w:r>
    </w:p>
    <w:p w:rsidR="00560289" w:rsidRDefault="00560289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6E7445" w:rsidRPr="00560289" w:rsidRDefault="00922093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7.2 В чем особенность строения слепого пятна? Какую функцию оно выполняет?</w:t>
      </w:r>
    </w:p>
    <w:p w:rsidR="00922093" w:rsidRPr="00560289" w:rsidRDefault="00922093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</w:t>
      </w:r>
    </w:p>
    <w:p w:rsidR="00922093" w:rsidRPr="00560289" w:rsidRDefault="00922093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41E5A" w:rsidRPr="00560289" w:rsidRDefault="00FE1775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8.1. </w:t>
      </w:r>
      <w:r w:rsidR="00EE4C6C" w:rsidRPr="00560289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и видами медицинских препаратов: к каждой позиции, данной в первом столбце, подберите соответствующую позицию из второго столбца.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EE4C6C" w:rsidRPr="00560289" w:rsidTr="00EE4C6C">
        <w:tc>
          <w:tcPr>
            <w:tcW w:w="6062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3509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Виды медицинских препаратов</w:t>
            </w:r>
          </w:p>
        </w:tc>
      </w:tr>
      <w:tr w:rsidR="00EE4C6C" w:rsidRPr="00560289" w:rsidTr="00EE4C6C">
        <w:tc>
          <w:tcPr>
            <w:tcW w:w="6062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А) заболевание протекает в легкой форме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Б) содержит готовые антитела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В) приводит к образованию пассивного искусственного иммунитета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Г) обеспечивает образование активного искусственного иммунитета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Д) содержит убитых или ослабленных возбудителей болезни</w:t>
            </w:r>
          </w:p>
        </w:tc>
        <w:tc>
          <w:tcPr>
            <w:tcW w:w="3509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1) лечебная сыворотка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2) вакцина</w:t>
            </w:r>
          </w:p>
        </w:tc>
      </w:tr>
    </w:tbl>
    <w:p w:rsidR="00EE4C6C" w:rsidRPr="00560289" w:rsidRDefault="00EE4C6C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8.2.К какому виду форменных элементов относят антитела?</w:t>
      </w:r>
    </w:p>
    <w:p w:rsidR="00EE4C6C" w:rsidRPr="00560289" w:rsidRDefault="00EE4C6C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</w:t>
      </w:r>
    </w:p>
    <w:p w:rsidR="00EE4C6C" w:rsidRPr="00560289" w:rsidRDefault="00EE4C6C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9. В детском саду составлено меню. Дети получают сбалансированное по многим критериям питание в каждый прием пищи. Используя таблицу </w:t>
      </w:r>
      <w:r w:rsidR="0012710A" w:rsidRPr="00560289">
        <w:rPr>
          <w:rFonts w:ascii="Times New Roman" w:hAnsi="Times New Roman" w:cs="Times New Roman"/>
          <w:sz w:val="24"/>
          <w:szCs w:val="24"/>
        </w:rPr>
        <w:t xml:space="preserve">1 и </w:t>
      </w:r>
      <w:r w:rsidRPr="00560289">
        <w:rPr>
          <w:rFonts w:ascii="Times New Roman" w:hAnsi="Times New Roman" w:cs="Times New Roman"/>
          <w:sz w:val="24"/>
          <w:szCs w:val="24"/>
        </w:rPr>
        <w:t>2, а также знания из курса биологии, ответьте на следующие вопросы.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Таблица 1</w:t>
      </w:r>
    </w:p>
    <w:p w:rsidR="00EE4C6C" w:rsidRPr="00560289" w:rsidRDefault="00EE4C6C" w:rsidP="00560289">
      <w:pPr>
        <w:tabs>
          <w:tab w:val="left" w:pos="124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89">
        <w:rPr>
          <w:rFonts w:ascii="Times New Roman" w:hAnsi="Times New Roman" w:cs="Times New Roman"/>
          <w:b/>
          <w:sz w:val="24"/>
          <w:szCs w:val="24"/>
        </w:rPr>
        <w:t>Нормы физиологической потребности детей и подростков в основных питательных веществах и энергии (в сутки)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02"/>
        <w:gridCol w:w="1899"/>
        <w:gridCol w:w="1899"/>
        <w:gridCol w:w="1905"/>
        <w:gridCol w:w="1966"/>
      </w:tblGrid>
      <w:tr w:rsidR="00EE4C6C" w:rsidRPr="00560289" w:rsidTr="00EE4C6C"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Белки, г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Жиры, г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Углеводы, г</w:t>
            </w:r>
          </w:p>
        </w:tc>
        <w:tc>
          <w:tcPr>
            <w:tcW w:w="1915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ценность, ккал</w:t>
            </w:r>
          </w:p>
        </w:tc>
      </w:tr>
      <w:tr w:rsidR="00EE4C6C" w:rsidRPr="00560289" w:rsidTr="00EE4C6C"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915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EE4C6C" w:rsidRPr="00560289" w:rsidTr="00EE4C6C"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915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EE4C6C" w:rsidRPr="00560289" w:rsidTr="00EE4C6C"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11-13 лет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14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915" w:type="dxa"/>
          </w:tcPr>
          <w:p w:rsidR="00EE4C6C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</w:tr>
      <w:tr w:rsidR="00EE4C6C" w:rsidRPr="00560289" w:rsidTr="00EE4C6C"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14-17 лет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914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915" w:type="dxa"/>
          </w:tcPr>
          <w:p w:rsidR="00EE4C6C" w:rsidRPr="00560289" w:rsidRDefault="00EE4C6C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</w:p>
        </w:tc>
      </w:tr>
    </w:tbl>
    <w:p w:rsidR="0012710A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710A" w:rsidRPr="00560289" w:rsidRDefault="0012710A" w:rsidP="00560289">
      <w:pPr>
        <w:tabs>
          <w:tab w:val="left" w:pos="12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Таблица 2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89">
        <w:rPr>
          <w:rFonts w:ascii="Times New Roman" w:hAnsi="Times New Roman" w:cs="Times New Roman"/>
          <w:b/>
          <w:sz w:val="24"/>
          <w:szCs w:val="24"/>
        </w:rPr>
        <w:t>Энергетическая и пищевая ценность продукции столовой в детском саду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1277"/>
        <w:gridCol w:w="1712"/>
        <w:gridCol w:w="1143"/>
        <w:gridCol w:w="1141"/>
        <w:gridCol w:w="1142"/>
        <w:gridCol w:w="1361"/>
        <w:gridCol w:w="1966"/>
      </w:tblGrid>
      <w:tr w:rsidR="0012710A" w:rsidRPr="00560289" w:rsidTr="00D2397A">
        <w:tc>
          <w:tcPr>
            <w:tcW w:w="1277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Блюда</w:t>
            </w:r>
          </w:p>
        </w:tc>
        <w:tc>
          <w:tcPr>
            <w:tcW w:w="1143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Масса, г</w:t>
            </w:r>
          </w:p>
        </w:tc>
        <w:tc>
          <w:tcPr>
            <w:tcW w:w="1141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Белки, г</w:t>
            </w:r>
          </w:p>
        </w:tc>
        <w:tc>
          <w:tcPr>
            <w:tcW w:w="1142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Жиры, г</w:t>
            </w:r>
          </w:p>
        </w:tc>
        <w:tc>
          <w:tcPr>
            <w:tcW w:w="1210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Углеводы, г</w:t>
            </w:r>
          </w:p>
        </w:tc>
        <w:tc>
          <w:tcPr>
            <w:tcW w:w="1718" w:type="dxa"/>
          </w:tcPr>
          <w:p w:rsidR="0012710A" w:rsidRPr="00560289" w:rsidRDefault="0012710A" w:rsidP="00560289">
            <w:pPr>
              <w:tabs>
                <w:tab w:val="left" w:pos="124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ценность, ккал</w:t>
            </w:r>
          </w:p>
        </w:tc>
      </w:tr>
      <w:tr w:rsidR="00D2397A" w:rsidRPr="00560289" w:rsidTr="00D2397A">
        <w:tc>
          <w:tcPr>
            <w:tcW w:w="1277" w:type="dxa"/>
            <w:vMerge w:val="restart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Каша овсяная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159,75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Чай с сахаром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148,9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Батон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39,12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188,56</w:t>
            </w:r>
          </w:p>
        </w:tc>
      </w:tr>
      <w:tr w:rsidR="00D2397A" w:rsidRPr="00560289" w:rsidTr="00D2397A">
        <w:tc>
          <w:tcPr>
            <w:tcW w:w="1277" w:type="dxa"/>
            <w:vMerge w:val="restart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Винегрет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Рассольник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Рыба отварная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13,35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58,125</w:t>
            </w:r>
          </w:p>
        </w:tc>
      </w:tr>
      <w:tr w:rsidR="00D2397A" w:rsidRPr="00560289" w:rsidTr="00D2397A">
        <w:tc>
          <w:tcPr>
            <w:tcW w:w="1277" w:type="dxa"/>
            <w:vMerge w:val="restart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Картофель отварной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Сок персиковый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3,48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81,24</w:t>
            </w:r>
          </w:p>
        </w:tc>
      </w:tr>
      <w:tr w:rsidR="00D2397A" w:rsidRPr="00560289" w:rsidTr="00D2397A">
        <w:tc>
          <w:tcPr>
            <w:tcW w:w="1277" w:type="dxa"/>
            <w:vMerge w:val="restart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Ватрушка с творогом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9,225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30,075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235,125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Сок яблочный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</w:tr>
      <w:tr w:rsidR="00D2397A" w:rsidRPr="00560289" w:rsidTr="00D2397A">
        <w:tc>
          <w:tcPr>
            <w:tcW w:w="1277" w:type="dxa"/>
            <w:vMerge w:val="restart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Салат из свежей капусты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Плов из свинины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551,5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Чай с сахаром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2397A" w:rsidRPr="00560289" w:rsidTr="00D2397A">
        <w:tc>
          <w:tcPr>
            <w:tcW w:w="1277" w:type="dxa"/>
            <w:vMerge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1143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1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3,48</w:t>
            </w:r>
          </w:p>
        </w:tc>
        <w:tc>
          <w:tcPr>
            <w:tcW w:w="1142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10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1718" w:type="dxa"/>
          </w:tcPr>
          <w:p w:rsidR="00D2397A" w:rsidRPr="00560289" w:rsidRDefault="00D2397A" w:rsidP="00560289">
            <w:pPr>
              <w:tabs>
                <w:tab w:val="left" w:pos="12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89">
              <w:rPr>
                <w:rFonts w:ascii="Times New Roman" w:hAnsi="Times New Roman" w:cs="Times New Roman"/>
                <w:sz w:val="24"/>
                <w:szCs w:val="24"/>
              </w:rPr>
              <w:t>81,24</w:t>
            </w:r>
          </w:p>
        </w:tc>
      </w:tr>
    </w:tbl>
    <w:p w:rsidR="0012710A" w:rsidRPr="00560289" w:rsidRDefault="0012710A" w:rsidP="00560289">
      <w:pPr>
        <w:tabs>
          <w:tab w:val="left" w:pos="124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C6C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9.1 Какова энергетическая ценность ужина у ребенка, который посещает детский сад?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_______________________________________________</w:t>
      </w:r>
      <w:r w:rsidR="00074F5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9.2 Какое еще количество углеводов должно быть в пищевом рационе ребенка в этот день, чтобы восполнить суточную потребность, если возраст ребенка составляет 6 лет?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</w:t>
      </w:r>
    </w:p>
    <w:p w:rsidR="0012710A" w:rsidRPr="00560289" w:rsidRDefault="0012710A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>9.3 Какие биологически активные вещества может получить ребенок вместе с овощами и фруктами? Как эти вещества влияют на организм ребенка?</w:t>
      </w:r>
    </w:p>
    <w:p w:rsidR="0012710A" w:rsidRPr="00560289" w:rsidRDefault="0012710A" w:rsidP="00074F5E">
      <w:pPr>
        <w:pBdr>
          <w:bottom w:val="single" w:sz="12" w:space="0" w:color="auto"/>
        </w:pBd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89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074F5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E4C6C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 Верны ли следующие суждения об антропогенезе?</w:t>
      </w:r>
    </w:p>
    <w:p w:rsidR="007E543D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Ископаемые останки австралопитеков были найдены на севере Австралии.</w:t>
      </w:r>
    </w:p>
    <w:p w:rsidR="007E543D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Австралопитеки как вид существовали от 4,2 до 1,8 млн лет назад.</w:t>
      </w:r>
    </w:p>
    <w:p w:rsidR="007E543D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верно только А                        3) верны оба суждения</w:t>
      </w:r>
    </w:p>
    <w:p w:rsidR="007E543D" w:rsidRDefault="00004CE0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200025</wp:posOffset>
                </wp:positionV>
                <wp:extent cx="314325" cy="285750"/>
                <wp:effectExtent l="9525" t="13335" r="9525" b="571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67A1D" id="Rectangle 8" o:spid="_x0000_s1026" style="position:absolute;margin-left:40.2pt;margin-top:15.75pt;width:24.7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"/>
            </w:pict>
          </mc:Fallback>
        </mc:AlternateContent>
      </w:r>
      <w:r w:rsidR="007E543D">
        <w:rPr>
          <w:rFonts w:ascii="Times New Roman" w:hAnsi="Times New Roman" w:cs="Times New Roman"/>
          <w:sz w:val="24"/>
          <w:szCs w:val="24"/>
        </w:rPr>
        <w:t>2) верно только Б                        4) оба суждения неверны</w:t>
      </w:r>
    </w:p>
    <w:p w:rsidR="007E543D" w:rsidRPr="00560289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E543D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 Укажите группу людей, способную добывать и использовать огонь</w:t>
      </w:r>
    </w:p>
    <w:p w:rsidR="007E543D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</w:t>
      </w:r>
    </w:p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926C1">
        <w:rPr>
          <w:b/>
          <w:color w:val="000000"/>
        </w:rPr>
        <w:t>Система оценивания КИМ______________</w:t>
      </w:r>
    </w:p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4926C1">
        <w:rPr>
          <w:color w:val="000000"/>
        </w:rPr>
        <w:t>Правильный ответ на каждое из зданий 1, 5.1, 5.2, 6.1, 8.2, 9.1, 9.2, 10.1 оцениваются 1 баллом.</w:t>
      </w:r>
    </w:p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4926C1">
        <w:rPr>
          <w:color w:val="000000"/>
        </w:rPr>
        <w:tab/>
        <w:t>Полный правильный ответ на задания 2, 3.1, 4,1, 7,1 оценивается 2 балла. Если в ответе допущена одна-две ошибки (в том числе написана лишняя цифра, или не написана одна необходимая цифра, переставлены местами две цифры), выставляется 1 балл; если допущено две или более ошибки – 0 баллов.</w:t>
      </w:r>
    </w:p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</w:pPr>
      <w:r w:rsidRPr="004926C1">
        <w:rPr>
          <w:color w:val="000000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Номер задания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Правильный ответ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Раздражимость ИЛИ рефлекс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2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3.1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12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4.1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a3"/>
              <w:shd w:val="clear" w:color="auto" w:fill="FFFFFF"/>
              <w:spacing w:before="0" w:beforeAutospacing="0" w:after="0" w:afterAutospacing="0"/>
            </w:pPr>
            <w:r w:rsidRPr="004926C1">
              <w:t>24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5.1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5.2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ЭПС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6.1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7.1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256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8.1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21122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8.2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tabs>
                <w:tab w:val="left" w:pos="2010"/>
                <w:tab w:val="left" w:pos="418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926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Лейкоциты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9.1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867,74 или 867,7 или 868ккал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9.2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131,82г или 131,8г или 132г</w:t>
            </w:r>
          </w:p>
        </w:tc>
      </w:tr>
      <w:tr w:rsidR="00004CE0" w:rsidRPr="004926C1" w:rsidTr="009D18AB">
        <w:tc>
          <w:tcPr>
            <w:tcW w:w="2093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10.1</w:t>
            </w:r>
          </w:p>
        </w:tc>
        <w:tc>
          <w:tcPr>
            <w:tcW w:w="7478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</w:pPr>
            <w:r w:rsidRPr="004926C1">
              <w:t>2</w:t>
            </w:r>
          </w:p>
        </w:tc>
      </w:tr>
    </w:tbl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004CE0" w:rsidRPr="004926C1" w:rsidRDefault="00004CE0" w:rsidP="00004CE0">
      <w:pPr>
        <w:tabs>
          <w:tab w:val="left" w:pos="15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</w:t>
      </w:r>
      <w:r w:rsidRPr="004926C1">
        <w:rPr>
          <w:rFonts w:ascii="Times New Roman" w:hAnsi="Times New Roman" w:cs="Times New Roman"/>
          <w:sz w:val="24"/>
          <w:szCs w:val="24"/>
        </w:rPr>
        <w:t>Какое свойство костям человека придают неорганические вещества и какого его значение?</w:t>
      </w:r>
    </w:p>
    <w:p w:rsidR="00004CE0" w:rsidRPr="004926C1" w:rsidRDefault="00004CE0" w:rsidP="00004C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Содержание верного ответа и указания к оцениванию</w:t>
            </w:r>
          </w:p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Баллы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должен содержать </w:t>
            </w:r>
            <w:r w:rsidRPr="004926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указание функции</w:t>
            </w: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9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твердость и хрупкость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указаны две характеристики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указана одна характеристика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1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Ответ неправильный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0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right"/>
              <w:rPr>
                <w:i/>
              </w:rPr>
            </w:pPr>
            <w:r w:rsidRPr="004926C1">
              <w:rPr>
                <w:i/>
              </w:rPr>
              <w:t>Максимальный балл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i/>
              </w:rPr>
            </w:pPr>
            <w:r w:rsidRPr="004926C1">
              <w:rPr>
                <w:i/>
              </w:rPr>
              <w:t>2</w:t>
            </w:r>
          </w:p>
        </w:tc>
      </w:tr>
    </w:tbl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004CE0" w:rsidRPr="004926C1" w:rsidRDefault="00004CE0" w:rsidP="00004CE0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4.2 </w:t>
      </w:r>
      <w:r w:rsidRPr="004926C1">
        <w:rPr>
          <w:rFonts w:ascii="Times New Roman" w:hAnsi="Times New Roman" w:cs="Times New Roman"/>
          <w:sz w:val="24"/>
          <w:szCs w:val="24"/>
        </w:rPr>
        <w:t xml:space="preserve"> Каким уникальным свойством обладает мышечная ткань? Поясните, в чем проявляется это свойство.</w:t>
      </w:r>
    </w:p>
    <w:p w:rsidR="00004CE0" w:rsidRPr="004926C1" w:rsidRDefault="00004CE0" w:rsidP="00004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Содержание верного ответа и указания к оцениванию</w:t>
            </w:r>
          </w:p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Баллы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указание отличий:</w:t>
            </w:r>
          </w:p>
          <w:p w:rsidR="00004CE0" w:rsidRPr="004926C1" w:rsidRDefault="00004CE0" w:rsidP="009D18AB">
            <w:pPr>
              <w:tabs>
                <w:tab w:val="left" w:pos="3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 1) Свойство: сократимость. </w:t>
            </w:r>
          </w:p>
          <w:p w:rsidR="00004CE0" w:rsidRPr="004926C1" w:rsidRDefault="00004CE0" w:rsidP="009D18AB">
            <w:pPr>
              <w:tabs>
                <w:tab w:val="left" w:pos="3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2) Пояснение: этой функцией в основном обладает миокард, это способность сердечной мышцы сокращаться в ответ на возбуждение.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указано два значения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указано одно значение, второго нет или указано неправильно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1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Свойства указаны неправильно ИЛИ не указаны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0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right"/>
              <w:rPr>
                <w:i/>
              </w:rPr>
            </w:pPr>
            <w:r w:rsidRPr="004926C1">
              <w:rPr>
                <w:i/>
              </w:rPr>
              <w:t>Максимальный балл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</w:tbl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004CE0" w:rsidRPr="004926C1" w:rsidRDefault="00004CE0" w:rsidP="00004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>6.2 Укажите одну функцию органа А. К какой системе он относится?</w:t>
      </w:r>
    </w:p>
    <w:p w:rsidR="00004CE0" w:rsidRPr="004926C1" w:rsidRDefault="00004CE0" w:rsidP="00004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Содержание верного ответа и указания к оцениванию</w:t>
            </w:r>
          </w:p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Баллы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004CE0" w:rsidRPr="004926C1" w:rsidRDefault="00004CE0" w:rsidP="009D18AB">
            <w:pPr>
              <w:pBdr>
                <w:bottom w:val="single" w:sz="12" w:space="1" w:color="auto"/>
              </w:pBd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1) функции: резервуар для пищи ИЛИ секреторная ИЛИ защитная (барьерная) ИЛИ всасывательная ИЛИ гормональная. </w:t>
            </w:r>
          </w:p>
          <w:p w:rsidR="00004CE0" w:rsidRPr="004926C1" w:rsidRDefault="00004CE0" w:rsidP="009D18AB">
            <w:pPr>
              <w:pBdr>
                <w:bottom w:val="single" w:sz="12" w:space="1" w:color="auto"/>
              </w:pBd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2) Пищеварительная система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Верно подписаны два элемента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Верно подписаны только один элемент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1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Ответ неправильный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0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right"/>
              <w:rPr>
                <w:i/>
              </w:rPr>
            </w:pPr>
            <w:r w:rsidRPr="004926C1">
              <w:rPr>
                <w:i/>
              </w:rPr>
              <w:t>Максимальный балл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i/>
              </w:rPr>
            </w:pPr>
            <w:r w:rsidRPr="004926C1">
              <w:rPr>
                <w:i/>
              </w:rPr>
              <w:t>2</w:t>
            </w:r>
          </w:p>
        </w:tc>
      </w:tr>
    </w:tbl>
    <w:p w:rsidR="00004CE0" w:rsidRPr="004926C1" w:rsidRDefault="00004CE0" w:rsidP="00004CE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4CE0" w:rsidRPr="004926C1" w:rsidRDefault="00004CE0" w:rsidP="00004CE0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>7.2 В чем особенность строения слепого пятна? Какую функцию оно выполняет?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Содержание верного ответа и указания к оцениванию</w:t>
            </w:r>
          </w:p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Баллы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должен содержать следующие элементы: </w:t>
            </w:r>
          </w:p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1) Строение: место выхода зрительного нерва</w:t>
            </w:r>
          </w:p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2) Функции: не воспринимает световые лучи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указаны строение и функции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 один элемент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1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Ответ неправильный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0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right"/>
              <w:rPr>
                <w:i/>
              </w:rPr>
            </w:pPr>
            <w:r w:rsidRPr="004926C1">
              <w:rPr>
                <w:i/>
              </w:rPr>
              <w:t>Максимальный балл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i/>
              </w:rPr>
            </w:pPr>
            <w:r w:rsidRPr="004926C1">
              <w:rPr>
                <w:i/>
              </w:rPr>
              <w:t>2</w:t>
            </w:r>
          </w:p>
        </w:tc>
      </w:tr>
    </w:tbl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004CE0" w:rsidRPr="004926C1" w:rsidRDefault="00004CE0" w:rsidP="00004CE0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>9.3. Какие биологически активные вещества может получить ребенок вместе с овощами и фруктами? Как эти вещества влияют на организм ребенка?</w:t>
      </w:r>
    </w:p>
    <w:p w:rsidR="00004CE0" w:rsidRPr="004926C1" w:rsidRDefault="00004CE0" w:rsidP="00004CE0">
      <w:pPr>
        <w:pBdr>
          <w:bottom w:val="single" w:sz="12" w:space="0" w:color="auto"/>
        </w:pBd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 xml:space="preserve">Ответ: _______________________________________________________________________ </w:t>
      </w:r>
    </w:p>
    <w:p w:rsidR="00004CE0" w:rsidRPr="004926C1" w:rsidRDefault="00004CE0" w:rsidP="00004CE0">
      <w:pPr>
        <w:tabs>
          <w:tab w:val="left" w:pos="7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Содержание верного ответа и указания к оцениванию</w:t>
            </w:r>
          </w:p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b/>
              </w:rPr>
            </w:pPr>
            <w:r w:rsidRPr="004926C1">
              <w:rPr>
                <w:b/>
              </w:rPr>
              <w:t>Баллы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должен содержать следующие элементы: </w:t>
            </w:r>
          </w:p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1) витамины</w:t>
            </w:r>
          </w:p>
          <w:p w:rsidR="00004CE0" w:rsidRPr="004926C1" w:rsidRDefault="00004CE0" w:rsidP="009D1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2) Пояснение: источник энергии или повышение иммунитета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Правильно указаны два элемента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2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Дан ответ, нет аргумента или неверный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1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both"/>
            </w:pPr>
            <w:r w:rsidRPr="004926C1">
              <w:t>Ответ неправильный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</w:pPr>
            <w:r w:rsidRPr="004926C1">
              <w:t>0</w:t>
            </w:r>
          </w:p>
        </w:tc>
      </w:tr>
      <w:tr w:rsidR="00004CE0" w:rsidRPr="004926C1" w:rsidTr="009D18AB">
        <w:tc>
          <w:tcPr>
            <w:tcW w:w="8046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right"/>
              <w:rPr>
                <w:i/>
              </w:rPr>
            </w:pPr>
            <w:r w:rsidRPr="004926C1">
              <w:rPr>
                <w:i/>
              </w:rPr>
              <w:t>Максимальный балл</w:t>
            </w:r>
          </w:p>
        </w:tc>
        <w:tc>
          <w:tcPr>
            <w:tcW w:w="1525" w:type="dxa"/>
          </w:tcPr>
          <w:p w:rsidR="00004CE0" w:rsidRPr="004926C1" w:rsidRDefault="00004CE0" w:rsidP="009D18AB">
            <w:pPr>
              <w:pStyle w:val="leftmargin"/>
              <w:spacing w:before="0" w:beforeAutospacing="0" w:after="0" w:afterAutospacing="0"/>
              <w:jc w:val="center"/>
              <w:rPr>
                <w:i/>
              </w:rPr>
            </w:pPr>
            <w:r w:rsidRPr="004926C1">
              <w:rPr>
                <w:i/>
              </w:rPr>
              <w:t>2</w:t>
            </w:r>
          </w:p>
        </w:tc>
      </w:tr>
    </w:tbl>
    <w:p w:rsidR="00004CE0" w:rsidRPr="004926C1" w:rsidRDefault="00004CE0" w:rsidP="00004CE0">
      <w:pPr>
        <w:tabs>
          <w:tab w:val="left" w:pos="25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4CE0" w:rsidRPr="004926C1" w:rsidRDefault="00004CE0" w:rsidP="00004CE0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>10.2 Укажите группу людей, способную добывать и использовать огонь</w:t>
      </w:r>
    </w:p>
    <w:tbl>
      <w:tblPr>
        <w:tblStyle w:val="TableGrid"/>
        <w:tblW w:w="9605" w:type="dxa"/>
        <w:tblInd w:w="0" w:type="dxa"/>
        <w:tblCellMar>
          <w:top w:w="5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045"/>
        <w:gridCol w:w="1560"/>
      </w:tblGrid>
      <w:tr w:rsidR="00004CE0" w:rsidRPr="004926C1" w:rsidTr="009D18AB">
        <w:trPr>
          <w:trHeight w:val="562"/>
        </w:trPr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верного ответа и указания к оцениванию</w:t>
            </w: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 (допускаются иные формулировки ответа, не искажающие его смысла)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04CE0" w:rsidRPr="004926C1" w:rsidTr="009D18AB">
        <w:trPr>
          <w:trHeight w:val="1115"/>
        </w:trPr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tabs>
                <w:tab w:val="left" w:pos="256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один из следующих признаков</w:t>
            </w:r>
          </w:p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Неандерталец ИЛИ древние люди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E0" w:rsidRPr="004926C1" w:rsidTr="009D18AB">
        <w:trPr>
          <w:trHeight w:val="286"/>
        </w:trPr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даны ответы на три вопроса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CE0" w:rsidRPr="004926C1" w:rsidTr="009D18AB">
        <w:trPr>
          <w:trHeight w:val="286"/>
        </w:trPr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дан ответ только на один любой вопрос </w:t>
            </w:r>
          </w:p>
          <w:p w:rsidR="00004CE0" w:rsidRPr="004926C1" w:rsidRDefault="00004CE0" w:rsidP="009D1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ИЛИ Ответ неправильный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</w:tr>
      <w:tr w:rsidR="00004CE0" w:rsidRPr="004926C1" w:rsidTr="009D18AB">
        <w:trPr>
          <w:trHeight w:val="287"/>
        </w:trPr>
        <w:tc>
          <w:tcPr>
            <w:tcW w:w="8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E0" w:rsidRPr="004926C1" w:rsidRDefault="00004CE0" w:rsidP="009D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6C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</w:tbl>
    <w:p w:rsidR="00004CE0" w:rsidRPr="004926C1" w:rsidRDefault="00004CE0" w:rsidP="00004CE0">
      <w:pPr>
        <w:tabs>
          <w:tab w:val="left" w:pos="2010"/>
          <w:tab w:val="left" w:pos="418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4CE0" w:rsidRPr="004926C1" w:rsidRDefault="00004CE0" w:rsidP="00004CE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6C1">
        <w:rPr>
          <w:rFonts w:ascii="Times New Roman" w:hAnsi="Times New Roman" w:cs="Times New Roman"/>
          <w:sz w:val="24"/>
          <w:szCs w:val="24"/>
        </w:rPr>
        <w:t xml:space="preserve">Максимальный балл за выполнение работы </w:t>
      </w:r>
      <w:r w:rsidRPr="004926C1">
        <w:rPr>
          <w:rFonts w:ascii="Times New Roman" w:eastAsia="Segoe UI Symbol" w:hAnsi="Times New Roman" w:cs="Times New Roman"/>
          <w:sz w:val="24"/>
          <w:szCs w:val="24"/>
        </w:rPr>
        <w:t>−29</w:t>
      </w:r>
      <w:r w:rsidRPr="00492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4CE0" w:rsidRPr="004926C1" w:rsidRDefault="00004CE0" w:rsidP="00004C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43D" w:rsidRPr="00560289" w:rsidRDefault="007E543D" w:rsidP="00560289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543D" w:rsidRPr="00560289" w:rsidSect="004E3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12BF2"/>
    <w:multiLevelType w:val="hybridMultilevel"/>
    <w:tmpl w:val="500C5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0DD9"/>
    <w:multiLevelType w:val="hybridMultilevel"/>
    <w:tmpl w:val="FEC80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65E59"/>
    <w:multiLevelType w:val="hybridMultilevel"/>
    <w:tmpl w:val="997CC8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13826"/>
    <w:multiLevelType w:val="hybridMultilevel"/>
    <w:tmpl w:val="74A20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8D"/>
    <w:rsid w:val="00004CE0"/>
    <w:rsid w:val="00074F5E"/>
    <w:rsid w:val="000F3CCB"/>
    <w:rsid w:val="0012710A"/>
    <w:rsid w:val="001D2E26"/>
    <w:rsid w:val="002060ED"/>
    <w:rsid w:val="004E381E"/>
    <w:rsid w:val="004F465B"/>
    <w:rsid w:val="00560289"/>
    <w:rsid w:val="00564B3E"/>
    <w:rsid w:val="005C0132"/>
    <w:rsid w:val="006E7445"/>
    <w:rsid w:val="00712F0F"/>
    <w:rsid w:val="0073588D"/>
    <w:rsid w:val="007E543D"/>
    <w:rsid w:val="00883AD3"/>
    <w:rsid w:val="00922093"/>
    <w:rsid w:val="00C10AE2"/>
    <w:rsid w:val="00C41E5A"/>
    <w:rsid w:val="00D2397A"/>
    <w:rsid w:val="00EE4C6C"/>
    <w:rsid w:val="00EF2DB7"/>
    <w:rsid w:val="00FE1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7B2FF-A2DA-4C21-ADF3-F343F7A5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3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3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88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2DB7"/>
    <w:pPr>
      <w:ind w:left="720"/>
      <w:contextualSpacing/>
    </w:pPr>
  </w:style>
  <w:style w:type="table" w:styleId="a7">
    <w:name w:val="Table Grid"/>
    <w:basedOn w:val="a1"/>
    <w:uiPriority w:val="59"/>
    <w:rsid w:val="00564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">
    <w:name w:val="TableGrid"/>
    <w:rsid w:val="00004CE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0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4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8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6EBE-B9B5-407F-95BD-64368B65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Учетная запись Майкрософт</cp:lastModifiedBy>
  <cp:revision>2</cp:revision>
  <dcterms:created xsi:type="dcterms:W3CDTF">2022-02-05T08:47:00Z</dcterms:created>
  <dcterms:modified xsi:type="dcterms:W3CDTF">2022-02-05T08:47:00Z</dcterms:modified>
</cp:coreProperties>
</file>